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7C7F08" w:rsidP="00AF1FA1">
      <w:pPr>
        <w:jc w:val="center"/>
        <w:rPr>
          <w:b/>
          <w:sz w:val="36"/>
        </w:rPr>
      </w:pPr>
      <w:r>
        <w:rPr>
          <w:b/>
          <w:sz w:val="36"/>
        </w:rPr>
        <w:t xml:space="preserve">Utilizando o </w:t>
      </w:r>
      <w:r w:rsidR="0059020A">
        <w:rPr>
          <w:b/>
          <w:sz w:val="36"/>
        </w:rPr>
        <w:t>ADC</w:t>
      </w:r>
    </w:p>
    <w:p w:rsidR="00561CF5" w:rsidRDefault="00561CF5" w:rsidP="00AF1FA1">
      <w:pPr>
        <w:jc w:val="both"/>
      </w:pPr>
    </w:p>
    <w:p w:rsidR="00A23F58" w:rsidRDefault="00A23F58" w:rsidP="00AF1FA1">
      <w:pPr>
        <w:jc w:val="both"/>
      </w:pPr>
      <w:r>
        <w:t xml:space="preserve">Há inúmeras aplicações do uso do conversor analógico digital (ADC – </w:t>
      </w:r>
      <w:proofErr w:type="spellStart"/>
      <w:r>
        <w:t>Analogic</w:t>
      </w:r>
      <w:proofErr w:type="spellEnd"/>
      <w:r>
        <w:t xml:space="preserve"> </w:t>
      </w:r>
      <w:r w:rsidR="009508FE">
        <w:t>Digital Converter). C</w:t>
      </w:r>
      <w:r>
        <w:t>ontudo, o princípio de leitura é o mesmo</w:t>
      </w:r>
      <w:r w:rsidR="009508FE">
        <w:t xml:space="preserve"> para maioria das aplicações</w:t>
      </w:r>
      <w:r w:rsidR="00AF1FA1">
        <w:t>, e</w:t>
      </w:r>
      <w:r w:rsidR="009508FE">
        <w:t xml:space="preserve"> n</w:t>
      </w:r>
      <w:r>
        <w:t xml:space="preserve">este exemplo </w:t>
      </w:r>
      <w:r w:rsidR="009508FE">
        <w:t xml:space="preserve">vamos usar um potenciômetro para </w:t>
      </w:r>
      <w:r w:rsidR="00AF1FA1">
        <w:t>gerar</w:t>
      </w:r>
      <w:r w:rsidR="009508FE">
        <w:t xml:space="preserve"> um sinal analógico</w:t>
      </w:r>
      <w:r w:rsidR="00AF1FA1">
        <w:t xml:space="preserve"> e ler os </w:t>
      </w:r>
      <w:r>
        <w:t xml:space="preserve">canais analógicos </w:t>
      </w:r>
      <w:r w:rsidR="009508FE">
        <w:t xml:space="preserve">isoladamente </w:t>
      </w:r>
      <w:r>
        <w:t>aplica</w:t>
      </w:r>
      <w:r w:rsidR="009508FE">
        <w:t xml:space="preserve">ndo os </w:t>
      </w:r>
      <w:r w:rsidR="00AF1FA1">
        <w:t xml:space="preserve">seus </w:t>
      </w:r>
      <w:r w:rsidR="009508FE">
        <w:t xml:space="preserve">devidos </w:t>
      </w:r>
      <w:r>
        <w:t>filtros</w:t>
      </w:r>
      <w:r w:rsidR="009508FE">
        <w:t>:</w:t>
      </w:r>
    </w:p>
    <w:p w:rsidR="003A0FC8" w:rsidRDefault="003A0FC8" w:rsidP="003A0FC8">
      <w:pPr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3599097" cy="3721100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78" cy="37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1A7C" w:rsidRDefault="00711A7C" w:rsidP="00AF1FA1">
      <w:pPr>
        <w:jc w:val="center"/>
      </w:pPr>
    </w:p>
    <w:p w:rsidR="009600BE" w:rsidRDefault="009600BE" w:rsidP="00AF1FA1">
      <w:pPr>
        <w:jc w:val="both"/>
        <w:rPr>
          <w:b/>
          <w:sz w:val="28"/>
        </w:rPr>
      </w:pPr>
      <w:r>
        <w:rPr>
          <w:b/>
          <w:sz w:val="28"/>
        </w:rPr>
        <w:br w:type="page"/>
      </w:r>
    </w:p>
    <w:p w:rsidR="00413B90" w:rsidRPr="00BC1030" w:rsidRDefault="00BC1030" w:rsidP="00AF1FA1">
      <w:pPr>
        <w:jc w:val="both"/>
        <w:rPr>
          <w:b/>
          <w:sz w:val="28"/>
        </w:rPr>
      </w:pPr>
      <w:r w:rsidRPr="00BC1030">
        <w:rPr>
          <w:b/>
          <w:sz w:val="28"/>
        </w:rPr>
        <w:lastRenderedPageBreak/>
        <w:t>Conexão com o Kit ARM</w:t>
      </w:r>
    </w:p>
    <w:p w:rsidR="005E7EA1" w:rsidRDefault="00C57838" w:rsidP="00AF1FA1">
      <w:pPr>
        <w:jc w:val="both"/>
      </w:pPr>
      <w:r>
        <w:t>Os sinais anal</w:t>
      </w:r>
      <w:r w:rsidR="00730309">
        <w:t>ógicos são lidos no conector P9</w:t>
      </w:r>
      <w:r w:rsidR="00193B05">
        <w:t xml:space="preserve"> do kit</w:t>
      </w:r>
      <w:r>
        <w:t>, e o</w:t>
      </w:r>
      <w:r w:rsidR="00730309">
        <w:t>s</w:t>
      </w:r>
      <w:r>
        <w:t xml:space="preserve"> potenciômetro</w:t>
      </w:r>
      <w:r w:rsidR="00730309">
        <w:t>s</w:t>
      </w:r>
      <w:r>
        <w:t xml:space="preserve"> </w:t>
      </w:r>
      <w:r w:rsidR="00730309">
        <w:t>são</w:t>
      </w:r>
      <w:r>
        <w:t xml:space="preserve"> conectado</w:t>
      </w:r>
      <w:r w:rsidR="00730309">
        <w:t>s</w:t>
      </w:r>
      <w:r>
        <w:t xml:space="preserve"> </w:t>
      </w:r>
      <w:r w:rsidR="00730309">
        <w:t>nele</w:t>
      </w:r>
      <w:r>
        <w:t xml:space="preserve"> com a seguinte </w:t>
      </w:r>
      <w:r w:rsidR="00BC1030">
        <w:t>conexão:</w:t>
      </w:r>
    </w:p>
    <w:tbl>
      <w:tblPr>
        <w:tblStyle w:val="Tabelacomgrade"/>
        <w:tblW w:w="4390" w:type="dxa"/>
        <w:jc w:val="center"/>
        <w:tblLook w:val="04A0" w:firstRow="1" w:lastRow="0" w:firstColumn="1" w:lastColumn="0" w:noHBand="0" w:noVBand="1"/>
      </w:tblPr>
      <w:tblGrid>
        <w:gridCol w:w="2263"/>
        <w:gridCol w:w="2127"/>
      </w:tblGrid>
      <w:tr w:rsidR="00730309" w:rsidRPr="00BC1030" w:rsidTr="00730309">
        <w:trPr>
          <w:jc w:val="center"/>
        </w:trPr>
        <w:tc>
          <w:tcPr>
            <w:tcW w:w="2263" w:type="dxa"/>
          </w:tcPr>
          <w:p w:rsidR="00730309" w:rsidRPr="00BC1030" w:rsidRDefault="00730309" w:rsidP="00730309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Potenciômetro 1</w:t>
            </w:r>
          </w:p>
        </w:tc>
        <w:tc>
          <w:tcPr>
            <w:tcW w:w="2127" w:type="dxa"/>
          </w:tcPr>
          <w:p w:rsidR="00730309" w:rsidRPr="00BC1030" w:rsidRDefault="00730309" w:rsidP="00730309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Potenciômetro 2</w:t>
            </w:r>
          </w:p>
        </w:tc>
      </w:tr>
      <w:tr w:rsidR="00730309" w:rsidTr="00730309">
        <w:trPr>
          <w:jc w:val="center"/>
        </w:trPr>
        <w:tc>
          <w:tcPr>
            <w:tcW w:w="2263" w:type="dxa"/>
          </w:tcPr>
          <w:p w:rsidR="00730309" w:rsidRPr="00BC1030" w:rsidRDefault="00730309" w:rsidP="0073030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Terminal central ao P9 pino 2</w:t>
            </w:r>
          </w:p>
        </w:tc>
        <w:tc>
          <w:tcPr>
            <w:tcW w:w="2127" w:type="dxa"/>
          </w:tcPr>
          <w:p w:rsidR="00730309" w:rsidRPr="00BC1030" w:rsidRDefault="00730309" w:rsidP="0073030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Terminal central ao P9 pino 3</w:t>
            </w:r>
          </w:p>
        </w:tc>
      </w:tr>
      <w:tr w:rsidR="00730309" w:rsidTr="00730309">
        <w:trPr>
          <w:jc w:val="center"/>
        </w:trPr>
        <w:tc>
          <w:tcPr>
            <w:tcW w:w="2263" w:type="dxa"/>
          </w:tcPr>
          <w:p w:rsidR="00730309" w:rsidRPr="00BC1030" w:rsidRDefault="00730309" w:rsidP="0073030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Extremidade 1 ao P9 pino 1</w:t>
            </w:r>
          </w:p>
        </w:tc>
        <w:tc>
          <w:tcPr>
            <w:tcW w:w="2127" w:type="dxa"/>
          </w:tcPr>
          <w:p w:rsidR="00730309" w:rsidRPr="00BC1030" w:rsidRDefault="00730309" w:rsidP="0073030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Extremidade 1 ao P9 pino 1</w:t>
            </w:r>
          </w:p>
        </w:tc>
      </w:tr>
      <w:tr w:rsidR="00730309" w:rsidTr="00730309">
        <w:trPr>
          <w:jc w:val="center"/>
        </w:trPr>
        <w:tc>
          <w:tcPr>
            <w:tcW w:w="2263" w:type="dxa"/>
          </w:tcPr>
          <w:p w:rsidR="00730309" w:rsidRPr="00BC1030" w:rsidRDefault="00730309" w:rsidP="0073030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Extremidade 2 ao P9 pino 4</w:t>
            </w:r>
          </w:p>
        </w:tc>
        <w:tc>
          <w:tcPr>
            <w:tcW w:w="2127" w:type="dxa"/>
          </w:tcPr>
          <w:p w:rsidR="00730309" w:rsidRPr="00BC1030" w:rsidRDefault="00730309" w:rsidP="0073030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Extremidade 2 ao P9 pino 4</w:t>
            </w:r>
          </w:p>
        </w:tc>
      </w:tr>
    </w:tbl>
    <w:p w:rsidR="00E436F6" w:rsidRDefault="00E436F6" w:rsidP="00AF1FA1">
      <w:pPr>
        <w:jc w:val="both"/>
      </w:pPr>
    </w:p>
    <w:p w:rsidR="00C40541" w:rsidRPr="00E436F6" w:rsidRDefault="00E436F6" w:rsidP="00AF1FA1">
      <w:pPr>
        <w:jc w:val="both"/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AF1FA1">
      <w:pPr>
        <w:jc w:val="both"/>
      </w:pPr>
      <w:r>
        <w:t xml:space="preserve">Abra o exemplo </w:t>
      </w:r>
      <w:r w:rsidR="00E436F6">
        <w:t>da pasta “</w:t>
      </w:r>
      <w:proofErr w:type="spellStart"/>
      <w:r w:rsidR="0074436D" w:rsidRPr="0074436D">
        <w:rPr>
          <w:color w:val="0070C0"/>
        </w:rPr>
        <w:t>a</w:t>
      </w:r>
      <w:r w:rsidR="0010290A">
        <w:rPr>
          <w:color w:val="0070C0"/>
        </w:rPr>
        <w:t>dc</w:t>
      </w:r>
      <w:proofErr w:type="spellEnd"/>
      <w:r w:rsidR="00E436F6">
        <w:t>”</w:t>
      </w:r>
      <w:r>
        <w:t xml:space="preserve"> com o Eclipse:</w:t>
      </w:r>
    </w:p>
    <w:p w:rsidR="00DA1F36" w:rsidRDefault="00664166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185539E1" wp14:editId="3FB1171C">
            <wp:extent cx="3505200" cy="158772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116" cy="159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AF1FA1">
      <w:pPr>
        <w:jc w:val="both"/>
      </w:pPr>
      <w:r>
        <w:t xml:space="preserve">No </w:t>
      </w:r>
      <w:proofErr w:type="spellStart"/>
      <w:r w:rsidRPr="00E436F6">
        <w:rPr>
          <w:color w:val="0070C0"/>
        </w:rPr>
        <w:t>makefile</w:t>
      </w:r>
      <w:proofErr w:type="spellEnd"/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</w:t>
      </w:r>
      <w:r w:rsidR="00C57838">
        <w:t xml:space="preserve">o </w:t>
      </w:r>
      <w:proofErr w:type="gramStart"/>
      <w:r w:rsidR="00C57838">
        <w:t xml:space="preserve">adc0.c </w:t>
      </w:r>
      <w:r>
        <w:t>:</w:t>
      </w:r>
      <w:proofErr w:type="gramEnd"/>
    </w:p>
    <w:p w:rsidR="005E7EA1" w:rsidRDefault="00C57838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B284665" wp14:editId="642E8266">
            <wp:extent cx="2333501" cy="795412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5036" cy="81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AF1FA1">
      <w:pPr>
        <w:jc w:val="both"/>
      </w:pPr>
      <w:r>
        <w:t xml:space="preserve">Em </w:t>
      </w:r>
      <w:proofErr w:type="spellStart"/>
      <w:r w:rsidRPr="00E436F6">
        <w:rPr>
          <w:color w:val="0070C0"/>
        </w:rPr>
        <w:t>app.h</w:t>
      </w:r>
      <w:proofErr w:type="spellEnd"/>
      <w:r w:rsidRPr="00E436F6">
        <w:rPr>
          <w:color w:val="0070C0"/>
        </w:rPr>
        <w:t xml:space="preserve">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3525FC">
        <w:t>a</w:t>
      </w:r>
      <w:r>
        <w:t xml:space="preserve"> include d</w:t>
      </w:r>
      <w:r w:rsidR="003525FC">
        <w:t xml:space="preserve">o </w:t>
      </w:r>
      <w:proofErr w:type="spellStart"/>
      <w:r w:rsidR="00C57838">
        <w:t>adc</w:t>
      </w:r>
      <w:proofErr w:type="spellEnd"/>
      <w:r w:rsidR="003525FC">
        <w:t xml:space="preserve"> para usar as suas funções na aplicação</w:t>
      </w:r>
      <w:r>
        <w:t>:</w:t>
      </w:r>
    </w:p>
    <w:p w:rsidR="00244947" w:rsidRDefault="00C57838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61D3360" wp14:editId="213AF10D">
            <wp:extent cx="2580234" cy="110837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080" cy="111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5FC" w:rsidRDefault="003525FC" w:rsidP="00AF1FA1">
      <w:pPr>
        <w:jc w:val="both"/>
      </w:pPr>
    </w:p>
    <w:p w:rsidR="00D36CF3" w:rsidRDefault="00D36CF3" w:rsidP="00AF1FA1">
      <w:pPr>
        <w:jc w:val="both"/>
      </w:pPr>
      <w:r>
        <w:t xml:space="preserve">Em </w:t>
      </w:r>
      <w:proofErr w:type="spellStart"/>
      <w:r w:rsidRPr="00E436F6">
        <w:rPr>
          <w:color w:val="0070C0"/>
        </w:rPr>
        <w:t>main.c</w:t>
      </w:r>
      <w:proofErr w:type="spellEnd"/>
      <w:r w:rsidRPr="00E436F6">
        <w:rPr>
          <w:color w:val="0070C0"/>
        </w:rPr>
        <w:t xml:space="preserve"> </w:t>
      </w:r>
      <w:r>
        <w:t xml:space="preserve">dentro do </w:t>
      </w:r>
      <w:proofErr w:type="spellStart"/>
      <w:r w:rsidRPr="00E436F6">
        <w:rPr>
          <w:color w:val="0070C0"/>
        </w:rPr>
        <w:t>int</w:t>
      </w:r>
      <w:proofErr w:type="spellEnd"/>
      <w:r w:rsidRPr="00E436F6">
        <w:rPr>
          <w:color w:val="0070C0"/>
        </w:rPr>
        <w:t xml:space="preserve"> </w:t>
      </w:r>
      <w:proofErr w:type="spellStart"/>
      <w:r w:rsidRPr="00E436F6">
        <w:rPr>
          <w:color w:val="0070C0"/>
        </w:rPr>
        <w:t>main</w:t>
      </w:r>
      <w:proofErr w:type="spellEnd"/>
      <w:r w:rsidRPr="00E436F6">
        <w:rPr>
          <w:color w:val="0070C0"/>
        </w:rPr>
        <w:t>(</w:t>
      </w:r>
      <w:proofErr w:type="spellStart"/>
      <w:r w:rsidRPr="00E436F6">
        <w:rPr>
          <w:color w:val="0070C0"/>
        </w:rPr>
        <w:t>void</w:t>
      </w:r>
      <w:proofErr w:type="spellEnd"/>
      <w:r w:rsidRPr="00E436F6">
        <w:rPr>
          <w:color w:val="0070C0"/>
        </w:rPr>
        <w:t>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</w:t>
      </w:r>
      <w:r w:rsidR="00C57838">
        <w:t>o gerenciado</w:t>
      </w:r>
      <w:r w:rsidR="00193B05">
        <w:t>r</w:t>
      </w:r>
      <w:r w:rsidR="00C57838">
        <w:t xml:space="preserve"> </w:t>
      </w:r>
      <w:proofErr w:type="spellStart"/>
      <w:r w:rsidR="00C57838">
        <w:t>adc</w:t>
      </w:r>
      <w:proofErr w:type="spellEnd"/>
      <w:r w:rsidR="00C57838">
        <w:t xml:space="preserve"> da aplicação</w:t>
      </w:r>
      <w:r>
        <w:t>:</w:t>
      </w:r>
    </w:p>
    <w:p w:rsidR="00D36CF3" w:rsidRDefault="00C57838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9C2BA91" wp14:editId="40EA0211">
            <wp:extent cx="2648197" cy="42142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2947" cy="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38" w:rsidRDefault="00C57838" w:rsidP="00AF1FA1">
      <w:pPr>
        <w:jc w:val="both"/>
      </w:pPr>
      <w:r>
        <w:t>O gerenciado</w:t>
      </w:r>
      <w:r w:rsidR="00193B05">
        <w:t>r</w:t>
      </w:r>
      <w:r>
        <w:t xml:space="preserve"> </w:t>
      </w:r>
      <w:proofErr w:type="spellStart"/>
      <w:r>
        <w:t>adc</w:t>
      </w:r>
      <w:proofErr w:type="spellEnd"/>
      <w:r>
        <w:t xml:space="preserve"> da aplicação inicializa o ADC do ARM com velocidade de conversão de 12.5Mhz</w:t>
      </w:r>
      <w:r w:rsidR="00193B05">
        <w:t>,</w:t>
      </w:r>
      <w:r>
        <w:t xml:space="preserve"> e inicializa os filtros de leitura dos canais analógicos:</w:t>
      </w:r>
    </w:p>
    <w:p w:rsidR="00C57838" w:rsidRDefault="00C57838" w:rsidP="00193B0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F67C429" wp14:editId="321DCCF0">
            <wp:extent cx="3479470" cy="1255702"/>
            <wp:effectExtent l="0" t="0" r="6985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8478" cy="12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81" w:rsidRDefault="000B3974" w:rsidP="00AF1FA1">
      <w:pPr>
        <w:jc w:val="both"/>
      </w:pPr>
      <w:r>
        <w:t xml:space="preserve">As leituras dos </w:t>
      </w:r>
      <w:proofErr w:type="spellStart"/>
      <w:r>
        <w:t>ADCs</w:t>
      </w:r>
      <w:proofErr w:type="spellEnd"/>
      <w:r>
        <w:t xml:space="preserve"> são</w:t>
      </w:r>
      <w:r w:rsidR="00796582">
        <w:t xml:space="preserve"> </w:t>
      </w:r>
      <w:r>
        <w:t>feitas</w:t>
      </w:r>
      <w:r w:rsidR="00796582">
        <w:t xml:space="preserve"> em tempos regulares preciso chamar a função </w:t>
      </w:r>
      <w:proofErr w:type="spellStart"/>
      <w:r w:rsidR="00796582">
        <w:rPr>
          <w:color w:val="0070C0"/>
        </w:rPr>
        <w:t>a</w:t>
      </w:r>
      <w:r>
        <w:rPr>
          <w:color w:val="0070C0"/>
        </w:rPr>
        <w:t>nalogic</w:t>
      </w:r>
      <w:r w:rsidR="00796582" w:rsidRPr="005B2895">
        <w:rPr>
          <w:color w:val="0070C0"/>
        </w:rPr>
        <w:t>_Tick</w:t>
      </w:r>
      <w:proofErr w:type="spellEnd"/>
      <w:r w:rsidR="00796582" w:rsidRPr="005B2895">
        <w:rPr>
          <w:color w:val="0070C0"/>
        </w:rPr>
        <w:t xml:space="preserve"> </w:t>
      </w:r>
      <w:r w:rsidR="00796582">
        <w:t xml:space="preserve">dentro da função </w:t>
      </w:r>
      <w:proofErr w:type="spellStart"/>
      <w:r w:rsidR="00796582" w:rsidRPr="005B2895">
        <w:rPr>
          <w:color w:val="0070C0"/>
        </w:rPr>
        <w:t>app_Tick</w:t>
      </w:r>
      <w:proofErr w:type="spellEnd"/>
      <w:r w:rsidR="00FD5B81">
        <w:t xml:space="preserve">. A função </w:t>
      </w:r>
      <w:proofErr w:type="spellStart"/>
      <w:r w:rsidR="00FD5B81" w:rsidRPr="005B2895">
        <w:rPr>
          <w:color w:val="0070C0"/>
        </w:rPr>
        <w:t>app_Tick</w:t>
      </w:r>
      <w:proofErr w:type="spellEnd"/>
      <w:r w:rsidR="00FD5B81">
        <w:t xml:space="preserve"> chama todas as funções </w:t>
      </w:r>
      <w:proofErr w:type="spellStart"/>
      <w:r w:rsidR="00FD5B81">
        <w:t>ticks</w:t>
      </w:r>
      <w:proofErr w:type="spellEnd"/>
      <w:r w:rsidR="00FD5B81">
        <w:t xml:space="preserve"> do sistema:</w:t>
      </w:r>
    </w:p>
    <w:p w:rsidR="00796582" w:rsidRDefault="000B3974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BC8DC79" wp14:editId="5B8D88C6">
            <wp:extent cx="2060369" cy="74323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0484" cy="75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Default="00796582" w:rsidP="00AF1FA1">
      <w:pPr>
        <w:jc w:val="both"/>
      </w:pPr>
      <w:r>
        <w:t xml:space="preserve">A função </w:t>
      </w:r>
      <w:proofErr w:type="spellStart"/>
      <w:r w:rsidRPr="005B2895">
        <w:rPr>
          <w:color w:val="0070C0"/>
        </w:rPr>
        <w:t>app_Tick</w:t>
      </w:r>
      <w:proofErr w:type="spellEnd"/>
      <w:r w:rsidRPr="005B2895">
        <w:rPr>
          <w:color w:val="0070C0"/>
        </w:rPr>
        <w:t xml:space="preserve"> </w:t>
      </w:r>
      <w:r>
        <w:t xml:space="preserve">é chamada a cada 1ms, isto foi especificado no início do programa na função </w:t>
      </w:r>
      <w:proofErr w:type="spellStart"/>
      <w:r w:rsidRPr="005B2895">
        <w:rPr>
          <w:color w:val="0070C0"/>
        </w:rPr>
        <w:t>main</w:t>
      </w:r>
      <w:proofErr w:type="spellEnd"/>
      <w:r>
        <w:t>:</w:t>
      </w:r>
    </w:p>
    <w:p w:rsidR="00796582" w:rsidRDefault="00796582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7B1B7F2" wp14:editId="67EA7828">
            <wp:extent cx="4032250" cy="29445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5925" cy="3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Default="00796582" w:rsidP="00AF1FA1">
      <w:pPr>
        <w:jc w:val="both"/>
      </w:pPr>
      <w:r>
        <w:t xml:space="preserve">O processo de leitura </w:t>
      </w:r>
      <w:r w:rsidR="000B3974">
        <w:t xml:space="preserve">dos canais analógicos é feito pelo </w:t>
      </w:r>
      <w:proofErr w:type="spellStart"/>
      <w:r w:rsidR="000B3974">
        <w:rPr>
          <w:color w:val="0070C0"/>
        </w:rPr>
        <w:t>app</w:t>
      </w:r>
      <w:r>
        <w:t>_</w:t>
      </w:r>
      <w:r w:rsidRPr="00796582">
        <w:rPr>
          <w:color w:val="0070C0"/>
        </w:rPr>
        <w:t>Process</w:t>
      </w:r>
      <w:proofErr w:type="spellEnd"/>
      <w:r>
        <w:t xml:space="preserve"> dentro do loop da função </w:t>
      </w:r>
      <w:proofErr w:type="spellStart"/>
      <w:r>
        <w:t>main</w:t>
      </w:r>
      <w:proofErr w:type="spellEnd"/>
      <w:r>
        <w:t>:</w:t>
      </w:r>
    </w:p>
    <w:p w:rsidR="00796582" w:rsidRDefault="000B3974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17AFD4AC" wp14:editId="7F2717B9">
            <wp:extent cx="2606633" cy="1130440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509" cy="11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Pr="00796582" w:rsidRDefault="00796582" w:rsidP="00AF1FA1">
      <w:pPr>
        <w:jc w:val="both"/>
      </w:pPr>
      <w:r w:rsidRPr="00796582">
        <w:t xml:space="preserve">Em </w:t>
      </w:r>
      <w:proofErr w:type="spellStart"/>
      <w:r w:rsidRPr="00A433C1">
        <w:rPr>
          <w:color w:val="0070C0"/>
        </w:rPr>
        <w:t>app_Process</w:t>
      </w:r>
      <w:proofErr w:type="spellEnd"/>
      <w:r w:rsidRPr="00A433C1">
        <w:rPr>
          <w:color w:val="0070C0"/>
        </w:rPr>
        <w:t xml:space="preserve"> </w:t>
      </w:r>
      <w:r w:rsidR="00A433C1">
        <w:t xml:space="preserve">chama o processo analógico que faz as leituras dos canais analógicos e mostra </w:t>
      </w:r>
      <w:r w:rsidRPr="00796582">
        <w:t>os valores</w:t>
      </w:r>
      <w:r w:rsidR="00A433C1">
        <w:t xml:space="preserve"> lidos no display LCD</w:t>
      </w:r>
      <w:r>
        <w:t>:</w:t>
      </w:r>
    </w:p>
    <w:p w:rsidR="00A433C1" w:rsidRDefault="00A433C1" w:rsidP="00193B05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2BDA5088" wp14:editId="6ACC92FC">
            <wp:extent cx="3580410" cy="1469383"/>
            <wp:effectExtent l="0" t="0" r="12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763" cy="14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4A" w:rsidRDefault="00A433C1" w:rsidP="00AF1FA1">
      <w:pPr>
        <w:jc w:val="both"/>
        <w:rPr>
          <w:b/>
          <w:sz w:val="28"/>
        </w:rPr>
      </w:pPr>
      <w:r w:rsidRPr="00796582">
        <w:t xml:space="preserve">Em </w:t>
      </w:r>
      <w:proofErr w:type="spellStart"/>
      <w:r w:rsidRPr="00A433C1">
        <w:rPr>
          <w:color w:val="0070C0"/>
        </w:rPr>
        <w:t>a</w:t>
      </w:r>
      <w:r>
        <w:rPr>
          <w:color w:val="0070C0"/>
        </w:rPr>
        <w:t>nalogic</w:t>
      </w:r>
      <w:r w:rsidRPr="00A433C1">
        <w:rPr>
          <w:color w:val="0070C0"/>
        </w:rPr>
        <w:t>_Process</w:t>
      </w:r>
      <w:proofErr w:type="spellEnd"/>
      <w:r w:rsidRPr="00A433C1">
        <w:rPr>
          <w:color w:val="0070C0"/>
        </w:rPr>
        <w:t xml:space="preserve"> </w:t>
      </w:r>
      <w:r w:rsidRPr="00A433C1">
        <w:t>faz a leitura dos canais analógi</w:t>
      </w:r>
      <w:r w:rsidR="00193B05">
        <w:t>cos e aplica os devidos filtros. O filtro basicamente f</w:t>
      </w:r>
      <w:r w:rsidRPr="00A433C1">
        <w:t xml:space="preserve">az as médias </w:t>
      </w:r>
      <w:r w:rsidR="00193B05">
        <w:t xml:space="preserve">das leituras </w:t>
      </w:r>
      <w:r w:rsidRPr="00A433C1">
        <w:t>e descarta</w:t>
      </w:r>
      <w:r w:rsidR="00193B05">
        <w:t xml:space="preserve"> os</w:t>
      </w:r>
      <w:r w:rsidRPr="00A433C1">
        <w:t xml:space="preserve"> valores fora do</w:t>
      </w:r>
      <w:r>
        <w:t>s</w:t>
      </w:r>
      <w:r w:rsidRPr="00A433C1">
        <w:t xml:space="preserve"> padr</w:t>
      </w:r>
      <w:r>
        <w:t>ões</w:t>
      </w:r>
      <w:r w:rsidRPr="00A433C1">
        <w:t xml:space="preserve"> lido</w:t>
      </w:r>
      <w:r>
        <w:t>s</w:t>
      </w:r>
      <w:r w:rsidRPr="00A433C1">
        <w:t>.</w:t>
      </w:r>
    </w:p>
    <w:p w:rsidR="00A433C1" w:rsidRDefault="00A433C1" w:rsidP="00AF1FA1">
      <w:pPr>
        <w:jc w:val="both"/>
        <w:rPr>
          <w:b/>
          <w:sz w:val="28"/>
        </w:rPr>
      </w:pPr>
      <w:r>
        <w:rPr>
          <w:b/>
          <w:sz w:val="28"/>
        </w:rPr>
        <w:br w:type="page"/>
      </w:r>
    </w:p>
    <w:p w:rsidR="00E436F6" w:rsidRPr="00E436F6" w:rsidRDefault="00E436F6" w:rsidP="00AF1FA1">
      <w:pPr>
        <w:jc w:val="both"/>
        <w:rPr>
          <w:b/>
          <w:sz w:val="28"/>
        </w:rPr>
      </w:pPr>
      <w:r>
        <w:rPr>
          <w:b/>
          <w:sz w:val="28"/>
        </w:rPr>
        <w:lastRenderedPageBreak/>
        <w:t>Compile e E</w:t>
      </w:r>
      <w:r w:rsidRPr="00E436F6">
        <w:rPr>
          <w:b/>
          <w:sz w:val="28"/>
        </w:rPr>
        <w:t>xecute</w:t>
      </w:r>
    </w:p>
    <w:p w:rsidR="00F35BF4" w:rsidRDefault="00E436F6" w:rsidP="00AF1FA1">
      <w:pPr>
        <w:jc w:val="both"/>
      </w:pPr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 </w:t>
      </w:r>
      <w:r w:rsidR="00F35BF4">
        <w:t xml:space="preserve">Use o CLI </w:t>
      </w:r>
      <w:r>
        <w:t>junto ao um</w:t>
      </w:r>
      <w:r w:rsidR="00F35BF4">
        <w:t xml:space="preserve"> terminal para e</w:t>
      </w:r>
      <w:r>
        <w:t>n</w:t>
      </w:r>
      <w:r w:rsidR="00796582">
        <w:t>viar comandos</w:t>
      </w:r>
      <w:r w:rsidR="00561CAB">
        <w:t xml:space="preserve"> ao ARM. A</w:t>
      </w:r>
      <w:r w:rsidR="00796582">
        <w:t>baixo mostra a leitura dos</w:t>
      </w:r>
      <w:r w:rsidR="00A433C1">
        <w:t xml:space="preserve"> canais</w:t>
      </w:r>
      <w:r w:rsidR="00796582">
        <w:t xml:space="preserve"> quando emitido o comando de status:</w:t>
      </w:r>
    </w:p>
    <w:p w:rsidR="00E436F6" w:rsidRDefault="00014DC5" w:rsidP="00192951">
      <w:pPr>
        <w:jc w:val="center"/>
      </w:pPr>
      <w:r>
        <w:rPr>
          <w:noProof/>
          <w:lang w:eastAsia="pt-BR"/>
        </w:rPr>
        <w:drawing>
          <wp:inline distT="0" distB="0" distL="0" distR="0" wp14:anchorId="73A85D94" wp14:editId="1085F2E9">
            <wp:extent cx="5400040" cy="352996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C1" w:rsidRDefault="00A433C1" w:rsidP="00AF1FA1">
      <w:pPr>
        <w:jc w:val="both"/>
      </w:pPr>
    </w:p>
    <w:sectPr w:rsidR="00A433C1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61D" w:rsidRDefault="0000361D" w:rsidP="004D6B4A">
      <w:pPr>
        <w:spacing w:after="0" w:line="240" w:lineRule="auto"/>
      </w:pPr>
      <w:r>
        <w:separator/>
      </w:r>
    </w:p>
  </w:endnote>
  <w:endnote w:type="continuationSeparator" w:id="0">
    <w:p w:rsidR="0000361D" w:rsidRDefault="0000361D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FC8">
          <w:rPr>
            <w:noProof/>
          </w:rPr>
          <w:t>1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61D" w:rsidRDefault="0000361D" w:rsidP="004D6B4A">
      <w:pPr>
        <w:spacing w:after="0" w:line="240" w:lineRule="auto"/>
      </w:pPr>
      <w:r>
        <w:separator/>
      </w:r>
    </w:p>
  </w:footnote>
  <w:footnote w:type="continuationSeparator" w:id="0">
    <w:p w:rsidR="0000361D" w:rsidRDefault="0000361D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94442"/>
    <w:multiLevelType w:val="hybridMultilevel"/>
    <w:tmpl w:val="BF06F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20B56"/>
    <w:multiLevelType w:val="hybridMultilevel"/>
    <w:tmpl w:val="3AF64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0361D"/>
    <w:rsid w:val="00014DC5"/>
    <w:rsid w:val="00033538"/>
    <w:rsid w:val="0007375A"/>
    <w:rsid w:val="00082F3A"/>
    <w:rsid w:val="000B3974"/>
    <w:rsid w:val="0010290A"/>
    <w:rsid w:val="001135D0"/>
    <w:rsid w:val="00137F20"/>
    <w:rsid w:val="00162BB8"/>
    <w:rsid w:val="00171A9B"/>
    <w:rsid w:val="001814BD"/>
    <w:rsid w:val="001840F0"/>
    <w:rsid w:val="00192951"/>
    <w:rsid w:val="00193B05"/>
    <w:rsid w:val="001E1EAD"/>
    <w:rsid w:val="002101AD"/>
    <w:rsid w:val="00244947"/>
    <w:rsid w:val="00253634"/>
    <w:rsid w:val="00286EA9"/>
    <w:rsid w:val="0029231B"/>
    <w:rsid w:val="002E086C"/>
    <w:rsid w:val="00327A39"/>
    <w:rsid w:val="003525FC"/>
    <w:rsid w:val="003A0FC8"/>
    <w:rsid w:val="003B261F"/>
    <w:rsid w:val="003D3BB2"/>
    <w:rsid w:val="004015D6"/>
    <w:rsid w:val="00413B90"/>
    <w:rsid w:val="00420C6F"/>
    <w:rsid w:val="0044403E"/>
    <w:rsid w:val="00452B30"/>
    <w:rsid w:val="004A1C67"/>
    <w:rsid w:val="004B4645"/>
    <w:rsid w:val="004D6B4A"/>
    <w:rsid w:val="004E571F"/>
    <w:rsid w:val="0052550F"/>
    <w:rsid w:val="00527DA2"/>
    <w:rsid w:val="00534EAB"/>
    <w:rsid w:val="00544EAF"/>
    <w:rsid w:val="00561CAB"/>
    <w:rsid w:val="00561CF5"/>
    <w:rsid w:val="00562625"/>
    <w:rsid w:val="00565350"/>
    <w:rsid w:val="00573A2B"/>
    <w:rsid w:val="005773E9"/>
    <w:rsid w:val="0059020A"/>
    <w:rsid w:val="005E7EA1"/>
    <w:rsid w:val="00642B90"/>
    <w:rsid w:val="00664166"/>
    <w:rsid w:val="006D272B"/>
    <w:rsid w:val="007066F0"/>
    <w:rsid w:val="00711A7C"/>
    <w:rsid w:val="00730309"/>
    <w:rsid w:val="00731FF3"/>
    <w:rsid w:val="0074436D"/>
    <w:rsid w:val="0077736C"/>
    <w:rsid w:val="0078040B"/>
    <w:rsid w:val="00782A3D"/>
    <w:rsid w:val="00796582"/>
    <w:rsid w:val="007C191F"/>
    <w:rsid w:val="007C7C81"/>
    <w:rsid w:val="007C7F08"/>
    <w:rsid w:val="007D7C33"/>
    <w:rsid w:val="007E2F74"/>
    <w:rsid w:val="00820D4C"/>
    <w:rsid w:val="00823CF8"/>
    <w:rsid w:val="00882FC5"/>
    <w:rsid w:val="008A2722"/>
    <w:rsid w:val="008B5407"/>
    <w:rsid w:val="008C0A65"/>
    <w:rsid w:val="008D1677"/>
    <w:rsid w:val="0090275A"/>
    <w:rsid w:val="00905B29"/>
    <w:rsid w:val="00943BDD"/>
    <w:rsid w:val="009508FE"/>
    <w:rsid w:val="00954CEB"/>
    <w:rsid w:val="009600BE"/>
    <w:rsid w:val="00965401"/>
    <w:rsid w:val="00976508"/>
    <w:rsid w:val="009A7F38"/>
    <w:rsid w:val="009D75C9"/>
    <w:rsid w:val="00A05986"/>
    <w:rsid w:val="00A156D1"/>
    <w:rsid w:val="00A23F58"/>
    <w:rsid w:val="00A35572"/>
    <w:rsid w:val="00A433C1"/>
    <w:rsid w:val="00A53F57"/>
    <w:rsid w:val="00A71158"/>
    <w:rsid w:val="00A73F06"/>
    <w:rsid w:val="00A7635E"/>
    <w:rsid w:val="00AC5344"/>
    <w:rsid w:val="00AE5385"/>
    <w:rsid w:val="00AF1FA1"/>
    <w:rsid w:val="00B32A6A"/>
    <w:rsid w:val="00B45530"/>
    <w:rsid w:val="00B46E85"/>
    <w:rsid w:val="00B605AD"/>
    <w:rsid w:val="00B72930"/>
    <w:rsid w:val="00B8007A"/>
    <w:rsid w:val="00BC1030"/>
    <w:rsid w:val="00BC7280"/>
    <w:rsid w:val="00BD0581"/>
    <w:rsid w:val="00BE2E56"/>
    <w:rsid w:val="00BE7B33"/>
    <w:rsid w:val="00BF6C38"/>
    <w:rsid w:val="00C15598"/>
    <w:rsid w:val="00C40541"/>
    <w:rsid w:val="00C55E2E"/>
    <w:rsid w:val="00C57838"/>
    <w:rsid w:val="00C90BC4"/>
    <w:rsid w:val="00CB4452"/>
    <w:rsid w:val="00CD0784"/>
    <w:rsid w:val="00CD5BC7"/>
    <w:rsid w:val="00CF6CB2"/>
    <w:rsid w:val="00D00106"/>
    <w:rsid w:val="00D30BAD"/>
    <w:rsid w:val="00D36CF3"/>
    <w:rsid w:val="00D47C37"/>
    <w:rsid w:val="00D74A74"/>
    <w:rsid w:val="00DA1F36"/>
    <w:rsid w:val="00DC2F24"/>
    <w:rsid w:val="00E34F3E"/>
    <w:rsid w:val="00E436F6"/>
    <w:rsid w:val="00E50C14"/>
    <w:rsid w:val="00E56404"/>
    <w:rsid w:val="00E909EA"/>
    <w:rsid w:val="00E93B17"/>
    <w:rsid w:val="00EA1E5E"/>
    <w:rsid w:val="00EA6770"/>
    <w:rsid w:val="00EB6D9A"/>
    <w:rsid w:val="00ED7075"/>
    <w:rsid w:val="00F142FB"/>
    <w:rsid w:val="00F35BF4"/>
    <w:rsid w:val="00F673CD"/>
    <w:rsid w:val="00F85A61"/>
    <w:rsid w:val="00FA287A"/>
    <w:rsid w:val="00FB3EA0"/>
    <w:rsid w:val="00FB584E"/>
    <w:rsid w:val="00FD5B81"/>
    <w:rsid w:val="00FE032E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4</Pages>
  <Words>323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121</cp:revision>
  <dcterms:created xsi:type="dcterms:W3CDTF">2017-05-31T10:54:00Z</dcterms:created>
  <dcterms:modified xsi:type="dcterms:W3CDTF">2017-11-13T12:13:00Z</dcterms:modified>
</cp:coreProperties>
</file>